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45" w:rsidRPr="008F7C7F" w:rsidRDefault="008F7C7F">
      <w:pPr>
        <w:rPr>
          <w:rFonts w:ascii="Arial" w:hAnsi="Arial" w:cs="Arial"/>
          <w:color w:val="244061" w:themeColor="accent1" w:themeShade="80"/>
        </w:rPr>
      </w:pPr>
      <w:r>
        <w:rPr>
          <w:rFonts w:ascii="Arial" w:hAnsi="Arial" w:cs="Arial"/>
          <w:color w:val="244061" w:themeColor="accent1" w:themeShade="80"/>
        </w:rPr>
        <w:t xml:space="preserve">     </w:t>
      </w:r>
      <w:r w:rsidR="002276E2" w:rsidRPr="008F7C7F">
        <w:rPr>
          <w:rFonts w:ascii="Arial" w:hAnsi="Arial" w:cs="Arial"/>
          <w:color w:val="244061" w:themeColor="accent1" w:themeShade="80"/>
        </w:rPr>
        <w:t xml:space="preserve">Уважаемые родители! Данный раздел создан для вас и ваших детей (наших воспитанников). В связи с  распространением  </w:t>
      </w:r>
      <w:proofErr w:type="spellStart"/>
      <w:r w:rsidR="002276E2" w:rsidRPr="008F7C7F">
        <w:rPr>
          <w:rFonts w:ascii="Arial" w:hAnsi="Arial" w:cs="Arial"/>
          <w:color w:val="244061" w:themeColor="accent1" w:themeShade="80"/>
        </w:rPr>
        <w:t>коронавирусной</w:t>
      </w:r>
      <w:proofErr w:type="spellEnd"/>
      <w:r w:rsidR="002276E2" w:rsidRPr="008F7C7F">
        <w:rPr>
          <w:rFonts w:ascii="Arial" w:hAnsi="Arial" w:cs="Arial"/>
          <w:color w:val="244061" w:themeColor="accent1" w:themeShade="80"/>
        </w:rPr>
        <w:t xml:space="preserve"> инфекции, работа нашего детского сада переведена на режим дистанционного обучения. Все педагоги детского сада продолжают свою работу дома. Вы всегда можете связаться с ними, сообщить о самочувствии семьи и получить рекомендации по использованию материалов, которые мы будем выкладывать для вас и ваших детей в данном разделе. По вашему желанию вы можете использовать данный дидактический материал для развития вашего ребенка.</w:t>
      </w:r>
    </w:p>
    <w:p w:rsidR="002276E2" w:rsidRDefault="008F2478">
      <w:r>
        <w:rPr>
          <w:noProof/>
          <w:lang w:eastAsia="ru-RU"/>
        </w:rPr>
        <w:drawing>
          <wp:inline distT="0" distB="0" distL="0" distR="0">
            <wp:extent cx="5467350" cy="1941960"/>
            <wp:effectExtent l="0" t="0" r="0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242" cy="1943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F2478" w:rsidRDefault="008F2478"/>
    <w:p w:rsidR="008F7C7F" w:rsidRDefault="008F7C7F"/>
    <w:p w:rsidR="008F7C7F" w:rsidRDefault="008F7C7F"/>
    <w:p w:rsidR="00B46F16" w:rsidRDefault="002276E2" w:rsidP="008F7C7F">
      <w:pPr>
        <w:jc w:val="center"/>
        <w:rPr>
          <w:rFonts w:ascii="Arial" w:hAnsi="Arial" w:cs="Arial"/>
          <w:color w:val="244061" w:themeColor="accent1" w:themeShade="80"/>
        </w:rPr>
      </w:pPr>
      <w:r w:rsidRPr="008F7C7F">
        <w:rPr>
          <w:rFonts w:ascii="Arial" w:hAnsi="Arial" w:cs="Arial"/>
          <w:color w:val="244061" w:themeColor="accent1" w:themeShade="80"/>
        </w:rPr>
        <w:t>Уважаемые родители, рады приветствовать вас в нашей группе, которая создана педагогами и администрацией нашего детского сада с целью освоения основной и адаптированной образовательных программам дошкольного образования путем применения электронного обучения, дистанционных образовательных технологий. В данной группе в соответствии с расписанием образовательной деятельности размещены занятия для развития детей, которые можно провести в домашних условиях. Представленные занимательные игры и упражнения будут для Вашего малыша увлекательными и полезными!</w:t>
      </w:r>
    </w:p>
    <w:p w:rsidR="00B46F16" w:rsidRDefault="008F7C7F">
      <w:r>
        <w:rPr>
          <w:noProof/>
          <w:lang w:eastAsia="ru-RU"/>
        </w:rPr>
        <w:drawing>
          <wp:inline distT="0" distB="0" distL="0" distR="0">
            <wp:extent cx="5937885" cy="969645"/>
            <wp:effectExtent l="0" t="0" r="5715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6F16" w:rsidRDefault="00B46F16"/>
    <w:p w:rsidR="00B46F16" w:rsidRDefault="00B46F16"/>
    <w:p w:rsidR="00B46F16" w:rsidRDefault="00B46F16"/>
    <w:p w:rsidR="00B46F16" w:rsidRDefault="00B46F16"/>
    <w:p w:rsidR="00B46F16" w:rsidRDefault="00B46F16"/>
    <w:p w:rsidR="002276E2" w:rsidRDefault="002276E2"/>
    <w:p w:rsidR="002276E2" w:rsidRPr="008F7C7F" w:rsidRDefault="00B46F16" w:rsidP="00B46F16">
      <w:pPr>
        <w:jc w:val="center"/>
        <w:rPr>
          <w:color w:val="7030A0"/>
        </w:rPr>
      </w:pPr>
      <w:r>
        <w:rPr>
          <w:rFonts w:asciiTheme="majorHAnsi" w:eastAsiaTheme="majorEastAsia" w:hAnsi="Calibri Light" w:cstheme="majorBidi"/>
          <w:b/>
          <w:bCs/>
          <w:noProof/>
          <w:color w:val="002060"/>
          <w:kern w:val="24"/>
          <w:sz w:val="88"/>
          <w:szCs w:val="88"/>
          <w:lang w:eastAsia="ru-RU"/>
        </w:rPr>
        <w:lastRenderedPageBreak/>
        <w:drawing>
          <wp:inline distT="0" distB="0" distL="0" distR="0">
            <wp:extent cx="4097020" cy="244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7020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F7C7F">
        <w:rPr>
          <w:rFonts w:asciiTheme="majorHAnsi" w:eastAsiaTheme="majorEastAsia" w:hAnsi="Calibri Light" w:cstheme="majorBidi"/>
          <w:b/>
          <w:bCs/>
          <w:color w:val="7030A0"/>
          <w:kern w:val="24"/>
          <w:sz w:val="88"/>
          <w:szCs w:val="88"/>
        </w:rPr>
        <w:t>Артикуляционная</w:t>
      </w:r>
      <w:r w:rsidRPr="008F7C7F">
        <w:rPr>
          <w:rFonts w:asciiTheme="majorHAnsi" w:eastAsiaTheme="majorEastAsia" w:hAnsi="Calibri Light" w:cstheme="majorBidi"/>
          <w:b/>
          <w:bCs/>
          <w:color w:val="7030A0"/>
          <w:kern w:val="24"/>
          <w:sz w:val="88"/>
          <w:szCs w:val="88"/>
        </w:rPr>
        <w:t xml:space="preserve"> </w:t>
      </w:r>
      <w:r w:rsidRPr="008F7C7F">
        <w:rPr>
          <w:rFonts w:asciiTheme="majorHAnsi" w:eastAsiaTheme="majorEastAsia" w:hAnsi="Calibri Light" w:cstheme="majorBidi"/>
          <w:b/>
          <w:bCs/>
          <w:color w:val="7030A0"/>
          <w:kern w:val="24"/>
          <w:sz w:val="88"/>
          <w:szCs w:val="88"/>
        </w:rPr>
        <w:t>гимнастика</w:t>
      </w:r>
    </w:p>
    <w:p w:rsidR="002276E2" w:rsidRPr="008F2478" w:rsidRDefault="00B46F16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 xml:space="preserve">    </w:t>
      </w:r>
      <w:r w:rsidR="008F2478" w:rsidRPr="008F2478">
        <w:rPr>
          <w:rFonts w:ascii="Arial" w:hAnsi="Arial" w:cs="Arial"/>
          <w:color w:val="0F243E" w:themeColor="text2" w:themeShade="80"/>
        </w:rPr>
        <w:t xml:space="preserve">        </w:t>
      </w:r>
      <w:r w:rsidRPr="008F2478">
        <w:rPr>
          <w:rFonts w:ascii="Arial" w:hAnsi="Arial" w:cs="Arial"/>
          <w:color w:val="0F243E" w:themeColor="text2" w:themeShade="80"/>
        </w:rPr>
        <w:t xml:space="preserve"> </w:t>
      </w:r>
      <w:r w:rsidR="002276E2" w:rsidRPr="008F2478">
        <w:rPr>
          <w:rFonts w:ascii="Arial" w:hAnsi="Arial" w:cs="Arial"/>
          <w:color w:val="0F243E" w:themeColor="text2" w:themeShade="80"/>
        </w:rPr>
        <w:t>Когда малыш забавно коверкает свои первые слова, родители с умилением слушают его, пересказывая «перлы» чада своим родственникам и знакомым. Конечно, это возрастное и часто проходит со временем, но не так безобидно, как может показаться. Неправильное произношение звуков происходит из-за несовершенства артикуляционного аппарата. Предлагаем артикуляционную гимнастику  (логопедическую зарядку). Детям 2-4 лет она поможет укрепить мышцы артикуляционного аппарата, обрести подвижность языка. К 5-7 годам можно исправить уже сложившиеся нарушения. Чем раньше вы начнёте занятия, тем более вероятен положительный результат. Ближе к школьному возрасту и в начальных классах дефекты речи очень сложно и порой невозможно исправить даже с логопедом.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1. Каждый день играйте перед зеркалом в логопедическую зарядку: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- Приучитесь делать зарядку после умывания и чистки зубов, в ванной есть зеркало, и всегда можно найти несколько минут на 3-4 упражнения;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- Проводите в хорошем настроении, эмоционально, в игровой форме;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- Нежелательно выполнение гимнастики сразу после еды;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2. Заниматься по 3-7 минут ежедневно, можно 2-3 раза в день: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 xml:space="preserve"> - У малыша 2-х лет не сразу всё получится, но со временем мышцы начнут работать всё лучше и лучше, постепенно позволяя органам артикуляции произносить самые сложные звуки;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 xml:space="preserve">- Начинайте с более простых упражнений, постепенно переходя к </w:t>
      </w:r>
      <w:proofErr w:type="gramStart"/>
      <w:r w:rsidRPr="008F2478">
        <w:rPr>
          <w:rFonts w:ascii="Arial" w:hAnsi="Arial" w:cs="Arial"/>
          <w:color w:val="0F243E" w:themeColor="text2" w:themeShade="80"/>
        </w:rPr>
        <w:t>сложным</w:t>
      </w:r>
      <w:proofErr w:type="gramEnd"/>
      <w:r w:rsidRPr="008F2478">
        <w:rPr>
          <w:rFonts w:ascii="Arial" w:hAnsi="Arial" w:cs="Arial"/>
          <w:color w:val="0F243E" w:themeColor="text2" w:themeShade="80"/>
        </w:rPr>
        <w:t>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3. Взрослый следит за качеством и точностью выполняемых движений: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lastRenderedPageBreak/>
        <w:t>- Малыш должен видеть свои органы артикуляции и иметь возможность сравнивать движения с показанными взрослым;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- Пока вы разучиваете с ребёнком упражнения, не предлагайте ему слишком много заданий;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 xml:space="preserve">- Лучше обратить внимание на качество </w:t>
      </w:r>
      <w:proofErr w:type="gramStart"/>
      <w:r w:rsidRPr="008F2478">
        <w:rPr>
          <w:rFonts w:ascii="Arial" w:hAnsi="Arial" w:cs="Arial"/>
          <w:color w:val="0F243E" w:themeColor="text2" w:themeShade="80"/>
        </w:rPr>
        <w:t>выполняемого</w:t>
      </w:r>
      <w:proofErr w:type="gramEnd"/>
      <w:r w:rsidRPr="008F2478">
        <w:rPr>
          <w:rFonts w:ascii="Arial" w:hAnsi="Arial" w:cs="Arial"/>
          <w:color w:val="0F243E" w:themeColor="text2" w:themeShade="80"/>
        </w:rPr>
        <w:t xml:space="preserve"> – в каждом положении задерживайтесь на несколько секунд, чтобы мышцы запомнили;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- Следите, чтобы упражнение выполнялось полностью,  например, при облизывании губ, чтобы язык проходил от одного уголка рта до другого по кругу, ничего не пропуская.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4. Не ленитесь выполнять эти несложные упражнения: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- Очень часто дети от большого усердия напрягают кисти рук,  плечи, шею, что мешает правильному выполнению упражнений;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- В этом случае нужно слегка потрясти кисти рук, помять плечи,  чтобы снять лишнее напряжение;</w:t>
      </w:r>
    </w:p>
    <w:p w:rsidR="002276E2" w:rsidRPr="008F2478" w:rsidRDefault="002276E2" w:rsidP="002276E2">
      <w:pPr>
        <w:rPr>
          <w:rFonts w:ascii="Arial" w:hAnsi="Arial" w:cs="Arial"/>
          <w:color w:val="0F243E" w:themeColor="text2" w:themeShade="80"/>
        </w:rPr>
      </w:pPr>
      <w:r w:rsidRPr="008F2478">
        <w:rPr>
          <w:rFonts w:ascii="Arial" w:hAnsi="Arial" w:cs="Arial"/>
          <w:color w:val="0F243E" w:themeColor="text2" w:themeShade="80"/>
        </w:rPr>
        <w:t>- Ваш малыш очень скоро порадует Вас чистой и правильной речью.</w:t>
      </w:r>
    </w:p>
    <w:p w:rsidR="002276E2" w:rsidRPr="00BA29ED" w:rsidRDefault="002276E2" w:rsidP="00BA29ED">
      <w:pPr>
        <w:jc w:val="center"/>
        <w:rPr>
          <w:rFonts w:ascii="Arial" w:hAnsi="Arial" w:cs="Arial"/>
          <w:color w:val="0F243E" w:themeColor="text2" w:themeShade="80"/>
          <w:u w:val="single"/>
        </w:rPr>
      </w:pPr>
      <w:r w:rsidRPr="00BA29ED">
        <w:rPr>
          <w:rFonts w:ascii="Arial" w:hAnsi="Arial" w:cs="Arial"/>
          <w:color w:val="0F243E" w:themeColor="text2" w:themeShade="80"/>
          <w:u w:val="single"/>
        </w:rPr>
        <w:t>Занимайтесь с удовольствием!</w:t>
      </w:r>
    </w:p>
    <w:p w:rsidR="008F2478" w:rsidRDefault="008F2478" w:rsidP="002276E2">
      <w:pPr>
        <w:rPr>
          <w:rFonts w:ascii="Cambria Math" w:hAnsi="Cambria Math"/>
          <w:noProof/>
          <w:lang w:eastAsia="ru-RU"/>
        </w:rPr>
      </w:pPr>
    </w:p>
    <w:p w:rsidR="008F2478" w:rsidRDefault="008F2478" w:rsidP="002276E2">
      <w:pPr>
        <w:rPr>
          <w:rFonts w:ascii="Cambria Math" w:hAnsi="Cambria Math"/>
          <w:noProof/>
          <w:lang w:eastAsia="ru-RU"/>
        </w:rPr>
      </w:pPr>
    </w:p>
    <w:p w:rsidR="008F2478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937885" cy="3871595"/>
            <wp:effectExtent l="0" t="0" r="571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87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61DF" w:rsidRDefault="00B961DF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</w:rPr>
      </w:pPr>
    </w:p>
    <w:p w:rsidR="00BA29ED" w:rsidRDefault="00BA29ED" w:rsidP="002276E2">
      <w:pPr>
        <w:rPr>
          <w:rFonts w:ascii="Cambria Math" w:hAnsi="Cambria Math"/>
        </w:rPr>
      </w:pPr>
    </w:p>
    <w:p w:rsidR="00B961DF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940425" cy="3682157"/>
            <wp:effectExtent l="0" t="0" r="3175" b="0"/>
            <wp:docPr id="17" name="Рисунок 17" descr="C:\Users\АСИЯ\Desktop\Artikulyatsionnaya_gimnastika_cv_kartink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СИЯ\Desktop\Artikulyatsionnaya_gimnastika_cv_kartinki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2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DF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6048375" cy="4061052"/>
            <wp:effectExtent l="0" t="0" r="0" b="0"/>
            <wp:docPr id="20" name="Рисунок 20" descr="C:\Users\АСИЯ\Desktop\Artikulyatsionnaya_gimnastika_cv_kartin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ИЯ\Desktop\Artikulyatsionnaya_gimnastika_cv_kartinki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061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B961DF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869347" cy="4029075"/>
            <wp:effectExtent l="0" t="0" r="0" b="0"/>
            <wp:docPr id="21" name="Рисунок 21" descr="C:\Users\АСИЯ\Desktop\Artikulyatsionnaya_gimnastika_cv_kartinki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СИЯ\Desktop\Artikulyatsionnaya_gimnastika_cv_kartinki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03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DF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600700" cy="3973830"/>
            <wp:effectExtent l="0" t="0" r="0" b="7620"/>
            <wp:docPr id="22" name="Рисунок 22" descr="C:\Users\АСИЯ\Desktop\Artikulyatsionnaya_gimnastika_cv_kartinki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СИЯ\Desktop\Artikulyatsionnaya_gimnastika_cv_kartinki-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740" cy="397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B961DF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443538" cy="3810000"/>
            <wp:effectExtent l="0" t="0" r="5080" b="0"/>
            <wp:docPr id="23" name="Рисунок 23" descr="C:\Users\АСИЯ\Desktop\Artikulyatsionnaya_gimnastika_cv_kartinki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СИЯ\Desktop\Artikulyatsionnaya_gimnastika_cv_kartinki-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1" cy="381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DF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629275" cy="3967299"/>
            <wp:effectExtent l="0" t="0" r="0" b="0"/>
            <wp:docPr id="24" name="Рисунок 24" descr="C:\Users\АСИЯ\Desktop\Artikulyatsionnaya_gimnastika_cv_kartink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СИЯ\Desktop\Artikulyatsionnaya_gimnastika_cv_kartinki-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96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8F2478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581650" cy="3641362"/>
            <wp:effectExtent l="0" t="0" r="0" b="0"/>
            <wp:docPr id="25" name="Рисунок 25" descr="C:\Users\АСИЯ\Desktop\Artikulyatsionnaya_gimnastika_cv_kartink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СИЯ\Desktop\Artikulyatsionnaya_gimnastika_cv_kartinki-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64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1DF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486400" cy="3553097"/>
            <wp:effectExtent l="0" t="0" r="0" b="9525"/>
            <wp:docPr id="26" name="Рисунок 26" descr="C:\Users\АСИЯ\Desktop\Artikulyatsionnaya_gimnastika_cv_kartinki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СИЯ\Desktop\Artikulyatsionnaya_gimnastika_cv_kartinki-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5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8F2478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362575" cy="3626122"/>
            <wp:effectExtent l="0" t="0" r="0" b="0"/>
            <wp:docPr id="27" name="Рисунок 27" descr="C:\Users\АСИЯ\Desktop\Artikulyatsionnaya_gimnastika_cv_kartink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СИЯ\Desktop\Artikulyatsionnaya_gimnastika_cv_kartinki-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62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478" w:rsidRDefault="008F2478" w:rsidP="002276E2">
      <w:pPr>
        <w:rPr>
          <w:rFonts w:ascii="Cambria Math" w:hAnsi="Cambria Math"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5543550" cy="3642904"/>
            <wp:effectExtent l="0" t="0" r="0" b="0"/>
            <wp:docPr id="28" name="Рисунок 28" descr="C:\Users\АСИЯ\Desktop\Artikulyatsionnaya_gimnastika_cv_kartinki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СИЯ\Desktop\Artikulyatsionnaya_gimnastika_cv_kartinki-12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64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0120F6" w:rsidRDefault="000120F6" w:rsidP="002276E2">
      <w:pPr>
        <w:rPr>
          <w:rFonts w:ascii="Cambria Math" w:hAnsi="Cambria Math"/>
          <w:noProof/>
          <w:lang w:eastAsia="ru-RU"/>
        </w:rPr>
      </w:pPr>
    </w:p>
    <w:p w:rsidR="008F2478" w:rsidRDefault="008F2478" w:rsidP="002276E2">
      <w:pPr>
        <w:rPr>
          <w:rFonts w:ascii="Cambria Math" w:hAnsi="Cambria Math"/>
        </w:rPr>
      </w:pPr>
    </w:p>
    <w:p w:rsidR="005235CE" w:rsidRPr="005235CE" w:rsidRDefault="005235CE" w:rsidP="00000A34">
      <w:pPr>
        <w:spacing w:after="0" w:line="360" w:lineRule="auto"/>
        <w:rPr>
          <w:rFonts w:ascii="Cambria Math" w:hAnsi="Cambria Math"/>
          <w:color w:val="7030A0"/>
          <w:sz w:val="36"/>
          <w:szCs w:val="36"/>
        </w:rPr>
      </w:pPr>
      <w:r>
        <w:rPr>
          <w:rFonts w:ascii="Cambria Math" w:hAnsi="Cambria Math"/>
          <w:sz w:val="36"/>
          <w:szCs w:val="36"/>
        </w:rPr>
        <w:lastRenderedPageBreak/>
        <w:t xml:space="preserve">       </w:t>
      </w:r>
      <w:r w:rsidR="00000A34" w:rsidRPr="005235CE">
        <w:rPr>
          <w:rFonts w:ascii="Cambria Math" w:hAnsi="Cambria Math"/>
          <w:sz w:val="36"/>
          <w:szCs w:val="36"/>
        </w:rPr>
        <w:t xml:space="preserve"> </w:t>
      </w:r>
      <w:r w:rsidRPr="005235CE">
        <w:rPr>
          <w:rFonts w:ascii="Cambria Math" w:hAnsi="Cambria Math"/>
          <w:color w:val="7030A0"/>
          <w:sz w:val="36"/>
          <w:szCs w:val="36"/>
        </w:rPr>
        <w:t>Упражнения для развития речевого дыхания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 xml:space="preserve">             </w:t>
      </w:r>
      <w:r w:rsidR="00000A34" w:rsidRPr="005235CE">
        <w:rPr>
          <w:rFonts w:ascii="Cambria Math" w:hAnsi="Cambria Math"/>
          <w:sz w:val="28"/>
          <w:szCs w:val="28"/>
        </w:rPr>
        <w:t>Дыхательные упражнения очень полезны для дошкольников. Они способствуют насыщению кислородом всех клеток организма, в том числе и головного мозга; укрепляют общее состояние здоровья, так же дыхательные упражнения являются отличной профилактикой болезней органов дыхания. Умение ребёнка управлять воздушной струёй благотворно влияет на становление правильного звукопроизношения и при необходимости позволяет подготовить артикуляционный и дыхательный аппараты для быстрой и успешной коррекции нарушенных звуков.</w:t>
      </w:r>
      <w:r>
        <w:rPr>
          <w:rFonts w:ascii="Cambria Math" w:hAnsi="Cambria Math"/>
          <w:sz w:val="28"/>
          <w:szCs w:val="28"/>
        </w:rPr>
        <w:t xml:space="preserve"> </w:t>
      </w:r>
      <w:r w:rsidRPr="005235CE">
        <w:rPr>
          <w:rFonts w:ascii="Cambria Math" w:hAnsi="Cambria Math"/>
          <w:sz w:val="28"/>
          <w:szCs w:val="28"/>
        </w:rPr>
        <w:t xml:space="preserve"> </w:t>
      </w:r>
      <w:r w:rsidR="00000A34" w:rsidRPr="005235CE">
        <w:rPr>
          <w:rFonts w:ascii="Cambria Math" w:hAnsi="Cambria Math"/>
          <w:sz w:val="28"/>
          <w:szCs w:val="28"/>
        </w:rPr>
        <w:t xml:space="preserve">Важнейшие условия правильной речи – это плавный длительный выдох, четкая и ненапряженная артикуляция. Правильное речевое дыхание, четкая артикуляция являются основой для звучного голоса. Во время проведения описанных ниже игр необходим постоянный </w:t>
      </w:r>
      <w:proofErr w:type="gramStart"/>
      <w:r w:rsidR="00000A34" w:rsidRPr="005235CE">
        <w:rPr>
          <w:rFonts w:ascii="Cambria Math" w:hAnsi="Cambria Math"/>
          <w:sz w:val="28"/>
          <w:szCs w:val="28"/>
        </w:rPr>
        <w:t>контроль за</w:t>
      </w:r>
      <w:proofErr w:type="gramEnd"/>
      <w:r w:rsidR="00000A34" w:rsidRPr="005235CE">
        <w:rPr>
          <w:rFonts w:ascii="Cambria Math" w:hAnsi="Cambria Math"/>
          <w:sz w:val="28"/>
          <w:szCs w:val="28"/>
        </w:rPr>
        <w:t xml:space="preserve"> правильностью дыхания. Параметры правильного ротового выдоха: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</w:t>
      </w:r>
      <w:r w:rsidR="00000A34" w:rsidRPr="005235CE">
        <w:rPr>
          <w:rFonts w:ascii="Cambria Math" w:hAnsi="Cambria Math"/>
          <w:sz w:val="28"/>
          <w:szCs w:val="28"/>
        </w:rPr>
        <w:t>- выдоху предшествует сильный вдох через нос или рот – «набираем полную грудь воздуха»;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</w:t>
      </w:r>
      <w:r w:rsidR="00000A34" w:rsidRPr="005235CE">
        <w:rPr>
          <w:rFonts w:ascii="Cambria Math" w:hAnsi="Cambria Math"/>
          <w:sz w:val="28"/>
          <w:szCs w:val="28"/>
        </w:rPr>
        <w:t>- выдох происходит плавно, а не толчками;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</w:t>
      </w:r>
      <w:r w:rsidR="00000A34" w:rsidRPr="005235CE">
        <w:rPr>
          <w:rFonts w:ascii="Cambria Math" w:hAnsi="Cambria Math"/>
          <w:sz w:val="28"/>
          <w:szCs w:val="28"/>
        </w:rPr>
        <w:t>- во время выдоха губы складываются трубочкой, не следует сжимать губы, надувать щеки;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</w:t>
      </w:r>
      <w:r w:rsidR="00000A34" w:rsidRPr="005235CE">
        <w:rPr>
          <w:rFonts w:ascii="Cambria Math" w:hAnsi="Cambria Math"/>
          <w:sz w:val="28"/>
          <w:szCs w:val="28"/>
        </w:rPr>
        <w:t>- во время выдоха воздух выходит через рот, нельзя допускать выхода воздуха через нос (если ребенок выдыхает через нос, можно зажать ему ноздри, чтобы он ощутил, как должен выходить воздух);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sz w:val="28"/>
          <w:szCs w:val="28"/>
        </w:rPr>
        <w:t xml:space="preserve">     </w:t>
      </w:r>
      <w:r w:rsidR="00000A34" w:rsidRPr="005235CE">
        <w:rPr>
          <w:rFonts w:ascii="Cambria Math" w:hAnsi="Cambria Math"/>
          <w:sz w:val="28"/>
          <w:szCs w:val="28"/>
        </w:rPr>
        <w:t>- выдыхать следует, пока не закончится воздух.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 xml:space="preserve">При проведении игр, направленных на развитие у ребенка дыхания, необходимо иметь в виду, что дыхательные упражнения быстро утомляют ребенка, даже могут вызвать головокружение. Поэтому такие игры необходимо ограничивать по времени (можно </w:t>
      </w:r>
      <w:r w:rsidRPr="005235CE">
        <w:rPr>
          <w:rFonts w:ascii="Cambria Math" w:hAnsi="Cambria Math"/>
          <w:sz w:val="28"/>
          <w:szCs w:val="28"/>
        </w:rPr>
        <w:lastRenderedPageBreak/>
        <w:t>использовать песочные часы) и обязательно чередовать с другими упражнениями.</w:t>
      </w:r>
    </w:p>
    <w:p w:rsidR="005235CE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noProof/>
          <w:sz w:val="28"/>
          <w:szCs w:val="28"/>
          <w:lang w:eastAsia="ru-RU"/>
        </w:rPr>
        <w:drawing>
          <wp:inline distT="0" distB="0" distL="0" distR="0">
            <wp:extent cx="5048250" cy="29527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073" cy="29561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A34" w:rsidRPr="005235CE" w:rsidRDefault="00000A34" w:rsidP="005235CE">
      <w:pPr>
        <w:spacing w:after="0" w:line="360" w:lineRule="auto"/>
        <w:jc w:val="center"/>
        <w:rPr>
          <w:rFonts w:ascii="Cambria Math" w:hAnsi="Cambria Math"/>
          <w:color w:val="7030A0"/>
          <w:sz w:val="28"/>
          <w:szCs w:val="28"/>
        </w:rPr>
      </w:pPr>
      <w:r w:rsidRPr="005235CE">
        <w:rPr>
          <w:rFonts w:ascii="Cambria Math" w:hAnsi="Cambria Math"/>
          <w:color w:val="7030A0"/>
          <w:sz w:val="28"/>
          <w:szCs w:val="28"/>
        </w:rPr>
        <w:t>Рекомендации по проведению дыхательной гимнастики: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1. Перед проведением дыхательной гимнастики необходимо проветрить помещение, если в доме имеется увлажнитель воздуха, воспользоваться им.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2. Дыхательную гимнастику не рекомендуется проводить после плотного ужина или обеда. Лучше, чтобы между занятиями и последним приемом пищи прошел хотя бы час, еще лучше, если занятия проводятся натощак.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3. Упражнения рекомендуется выполнять в свободной одежде, которая не стесняет движения.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4. Необходимо следить за тем, чтобы во время выполнения упражнений не напрягались мышцы рук, шеи, груди.</w:t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 xml:space="preserve">     </w:t>
      </w:r>
      <w:r>
        <w:rPr>
          <w:rFonts w:ascii="Cambria Math" w:hAnsi="Cambria Math"/>
          <w:sz w:val="28"/>
          <w:szCs w:val="28"/>
        </w:rPr>
        <w:t xml:space="preserve">    </w:t>
      </w:r>
      <w:r w:rsidRPr="005235CE">
        <w:rPr>
          <w:rFonts w:ascii="Cambria Math" w:hAnsi="Cambria Math"/>
          <w:sz w:val="28"/>
          <w:szCs w:val="28"/>
        </w:rPr>
        <w:t xml:space="preserve"> </w:t>
      </w:r>
      <w:r w:rsidR="00000A34" w:rsidRPr="005235CE">
        <w:rPr>
          <w:rFonts w:ascii="Cambria Math" w:hAnsi="Cambria Math"/>
          <w:sz w:val="28"/>
          <w:szCs w:val="28"/>
        </w:rPr>
        <w:t>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 Перечисленные ниже игры и упражнения помогут научить ребенка плавно выдыхать через рот сильную направленную струю воздуха.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lastRenderedPageBreak/>
        <w:t>1.«Кораблики»</w:t>
      </w:r>
      <w:r w:rsidRPr="005235CE">
        <w:rPr>
          <w:rFonts w:ascii="Cambria Math" w:hAnsi="Cambria Math"/>
          <w:sz w:val="28"/>
          <w:szCs w:val="28"/>
        </w:rPr>
        <w:t xml:space="preserve"> Ребёнку предлагается широкая ёмкость с водой, а в </w:t>
      </w:r>
      <w:proofErr w:type="gramStart"/>
      <w:r w:rsidRPr="005235CE">
        <w:rPr>
          <w:rFonts w:ascii="Cambria Math" w:hAnsi="Cambria Math"/>
          <w:sz w:val="28"/>
          <w:szCs w:val="28"/>
        </w:rPr>
        <w:t>ней—бумажные</w:t>
      </w:r>
      <w:proofErr w:type="gramEnd"/>
      <w:r w:rsidRPr="005235CE">
        <w:rPr>
          <w:rFonts w:ascii="Cambria Math" w:hAnsi="Cambria Math"/>
          <w:sz w:val="28"/>
          <w:szCs w:val="28"/>
        </w:rPr>
        <w:t xml:space="preserve"> «кораблики», которыми могут быть просто кусочки бумаги. Ребёнок, медленно вдыхая, направляет воздушную струю на «кораблик», подгоняя его другому «берегу».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2.«Снег и ветер»</w:t>
      </w:r>
      <w:r w:rsidRPr="005235CE">
        <w:rPr>
          <w:rFonts w:ascii="Cambria Math" w:hAnsi="Cambria Math"/>
          <w:sz w:val="28"/>
          <w:szCs w:val="28"/>
        </w:rPr>
        <w:t xml:space="preserve"> Из маленьких кусочков ваты скатываются небольшие шарик</w:t>
      </w:r>
      <w:proofErr w:type="gramStart"/>
      <w:r w:rsidRPr="005235CE">
        <w:rPr>
          <w:rFonts w:ascii="Cambria Math" w:hAnsi="Cambria Math"/>
          <w:sz w:val="28"/>
          <w:szCs w:val="28"/>
        </w:rPr>
        <w:t>и-</w:t>
      </w:r>
      <w:proofErr w:type="gramEnd"/>
      <w:r w:rsidRPr="005235CE">
        <w:rPr>
          <w:rFonts w:ascii="Cambria Math" w:hAnsi="Cambria Math"/>
          <w:sz w:val="28"/>
          <w:szCs w:val="28"/>
        </w:rPr>
        <w:t>-«снег»-- и выкладываются на столе. Ребёнку предлагают дуть на «снег», как холодный зимний ветер. При этом «комья снега» должны медленно передвигаться к противоположному краю стола.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3.«Кто спрятался?</w:t>
      </w:r>
      <w:r w:rsidRPr="005235CE">
        <w:rPr>
          <w:rFonts w:ascii="Cambria Math" w:hAnsi="Cambria Math"/>
          <w:sz w:val="28"/>
          <w:szCs w:val="28"/>
        </w:rPr>
        <w:t xml:space="preserve">» На предметную картинку размером с четверть альбомного листа наклеиваем с одного края гофрированную бумагу, изрезанную бахромкой. Получается, что картинка находится под тоненькими </w:t>
      </w:r>
      <w:proofErr w:type="spellStart"/>
      <w:r w:rsidRPr="005235CE">
        <w:rPr>
          <w:rFonts w:ascii="Cambria Math" w:hAnsi="Cambria Math"/>
          <w:sz w:val="28"/>
          <w:szCs w:val="28"/>
        </w:rPr>
        <w:t>полосочками</w:t>
      </w:r>
      <w:proofErr w:type="spellEnd"/>
      <w:r w:rsidRPr="005235CE">
        <w:rPr>
          <w:rFonts w:ascii="Cambria Math" w:hAnsi="Cambria Math"/>
          <w:sz w:val="28"/>
          <w:szCs w:val="28"/>
        </w:rPr>
        <w:t xml:space="preserve"> гофрированной бумаги. Ребёнку предлагается дуть на бумажную бахромку, пока она не поднимется, и не станет видно картинку.</w:t>
      </w:r>
    </w:p>
    <w:p w:rsidR="00000A34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4.«Пузырьки»</w:t>
      </w:r>
      <w:r w:rsidRPr="005235CE">
        <w:rPr>
          <w:rFonts w:ascii="Cambria Math" w:hAnsi="Cambria Math"/>
          <w:sz w:val="28"/>
          <w:szCs w:val="28"/>
        </w:rPr>
        <w:t xml:space="preserve"> Это игра, которую почти все родители считают баловством,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5235CE" w:rsidRPr="005235CE" w:rsidRDefault="00E651B2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>
        <w:rPr>
          <w:rFonts w:ascii="Cambria Math" w:hAnsi="Cambria Math"/>
          <w:noProof/>
          <w:sz w:val="28"/>
          <w:szCs w:val="28"/>
          <w:lang w:eastAsia="ru-RU"/>
        </w:rPr>
        <w:t xml:space="preserve">                            </w:t>
      </w:r>
      <w:bookmarkStart w:id="0" w:name="_GoBack"/>
      <w:bookmarkEnd w:id="0"/>
      <w:r w:rsidR="005235CE">
        <w:rPr>
          <w:rFonts w:ascii="Cambria Math" w:hAnsi="Cambria Math"/>
          <w:noProof/>
          <w:sz w:val="28"/>
          <w:szCs w:val="28"/>
          <w:lang w:eastAsia="ru-RU"/>
        </w:rPr>
        <w:drawing>
          <wp:inline distT="0" distB="0" distL="0" distR="0">
            <wp:extent cx="2533650" cy="2657475"/>
            <wp:effectExtent l="0" t="0" r="0" b="9525"/>
            <wp:docPr id="13" name="Рисунок 13" descr="C:\Users\АСИЯ\Desktop\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ИЯ\Desktop\slide-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11" t="57848" r="64235" b="7765"/>
                    <a:stretch/>
                  </pic:blipFill>
                  <pic:spPr bwMode="auto">
                    <a:xfrm>
                      <a:off x="0" y="0"/>
                      <a:ext cx="2536041" cy="265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lastRenderedPageBreak/>
        <w:t>5.«Дудочка»</w:t>
      </w:r>
      <w:r w:rsidRPr="005235CE">
        <w:rPr>
          <w:rFonts w:ascii="Cambria Math" w:hAnsi="Cambria Math"/>
          <w:sz w:val="28"/>
          <w:szCs w:val="28"/>
        </w:rPr>
        <w:t xml:space="preserve"> Используем всевозможные свистки, детские музыкальные инструменты, колпачки от ручек. Дуем в них.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6. «Фокус»</w:t>
      </w:r>
      <w:r w:rsidRPr="005235CE">
        <w:rPr>
          <w:rFonts w:ascii="Cambria Math" w:hAnsi="Cambria Math"/>
          <w:sz w:val="28"/>
          <w:szCs w:val="28"/>
        </w:rPr>
        <w:t xml:space="preserve"> Это упражнение с кусочком ваты, которое подготавливает к произнесению звука [</w:t>
      </w:r>
      <w:proofErr w:type="gramStart"/>
      <w:r w:rsidRPr="005235CE">
        <w:rPr>
          <w:rFonts w:ascii="Cambria Math" w:hAnsi="Cambria Math"/>
          <w:sz w:val="28"/>
          <w:szCs w:val="28"/>
        </w:rPr>
        <w:t>р</w:t>
      </w:r>
      <w:proofErr w:type="gramEnd"/>
      <w:r w:rsidRPr="005235CE">
        <w:rPr>
          <w:rFonts w:ascii="Cambria Math" w:hAnsi="Cambria Math"/>
          <w:sz w:val="28"/>
          <w:szCs w:val="28"/>
        </w:rPr>
        <w:t>]. Вата кладётся на кончик носа. Ребёнку предлагается вытянуть язык, загнуть его кончик вверх и подуть на ватку, чтобы сдуть её с носа.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7.«Свеча»</w:t>
      </w:r>
      <w:r w:rsidRPr="005235CE">
        <w:rPr>
          <w:rFonts w:ascii="Cambria Math" w:hAnsi="Cambria Math"/>
          <w:sz w:val="28"/>
          <w:szCs w:val="28"/>
        </w:rPr>
        <w:t xml:space="preserve"> Ребёнку предлагается дуть на огонёк горящей свечи так, чтобы не задуть её, а лишь немного отклонить пламя. Дуть нужно долго, аккуратно, потихоньку. 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8.«Деревья»</w:t>
      </w:r>
      <w:r w:rsidRPr="005235CE">
        <w:rPr>
          <w:rFonts w:ascii="Cambria Math" w:hAnsi="Cambria Math"/>
          <w:sz w:val="28"/>
          <w:szCs w:val="28"/>
        </w:rPr>
        <w:t xml:space="preserve"> Упражнение аналогично упражнению «Кто спрятался?» Наглядный материал в виде деревьев изготавливается из гофрированной бумаги (крона дерева), на которую предлагается дуть.</w:t>
      </w:r>
    </w:p>
    <w:p w:rsidR="005235CE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9.«Греем руки»</w:t>
      </w:r>
      <w:r w:rsidRPr="005235CE">
        <w:rPr>
          <w:rFonts w:ascii="Cambria Math" w:hAnsi="Cambria Math"/>
          <w:sz w:val="28"/>
          <w:szCs w:val="28"/>
        </w:rPr>
        <w:t xml:space="preserve"> Ребёнку предлагается контролировать выдох ладошками – дуем на ладошки. Это же упражнение используем при постановке свистящих и шипящих звуков. Ребёнок ладошкой контролирует правильность своего произношения. Если «ветерок» холодный, «зимний», значит звук [</w:t>
      </w:r>
      <w:proofErr w:type="gramStart"/>
      <w:r w:rsidRPr="005235CE">
        <w:rPr>
          <w:rFonts w:ascii="Cambria Math" w:hAnsi="Cambria Math"/>
          <w:sz w:val="28"/>
          <w:szCs w:val="28"/>
        </w:rPr>
        <w:t>с</w:t>
      </w:r>
      <w:proofErr w:type="gramEnd"/>
      <w:r w:rsidRPr="005235CE">
        <w:rPr>
          <w:rFonts w:ascii="Cambria Math" w:hAnsi="Cambria Math"/>
          <w:sz w:val="28"/>
          <w:szCs w:val="28"/>
        </w:rPr>
        <w:t>] произносится правильно. При произнесении звука [ш] «ветерок» тёп</w:t>
      </w:r>
      <w:r w:rsidR="005235CE" w:rsidRPr="005235CE">
        <w:rPr>
          <w:rFonts w:ascii="Cambria Math" w:hAnsi="Cambria Math"/>
          <w:sz w:val="28"/>
          <w:szCs w:val="28"/>
        </w:rPr>
        <w:t>лый, «летний», ладошки греются.</w:t>
      </w:r>
      <w:r w:rsidR="005235CE" w:rsidRPr="005235CE">
        <w:rPr>
          <w:rFonts w:ascii="Cambria Math" w:hAnsi="Cambria Math"/>
          <w:noProof/>
          <w:sz w:val="28"/>
          <w:szCs w:val="28"/>
          <w:lang w:eastAsia="ru-RU"/>
        </w:rPr>
        <w:t xml:space="preserve">                                  </w:t>
      </w:r>
    </w:p>
    <w:p w:rsidR="005235CE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 xml:space="preserve">                          </w:t>
      </w:r>
      <w:r w:rsidRPr="005235CE">
        <w:rPr>
          <w:rFonts w:ascii="Cambria Math" w:hAnsi="Cambria Math"/>
          <w:noProof/>
          <w:sz w:val="28"/>
          <w:szCs w:val="28"/>
          <w:lang w:eastAsia="ru-RU"/>
        </w:rPr>
        <w:drawing>
          <wp:inline distT="0" distB="0" distL="0" distR="0">
            <wp:extent cx="3456940" cy="264604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b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 xml:space="preserve">10. </w:t>
      </w:r>
      <w:r w:rsidR="00000A34" w:rsidRPr="005235CE">
        <w:rPr>
          <w:rFonts w:ascii="Cambria Math" w:hAnsi="Cambria Math"/>
          <w:b/>
          <w:sz w:val="28"/>
          <w:szCs w:val="28"/>
        </w:rPr>
        <w:t>«Буря в стакане»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noProof/>
          <w:sz w:val="28"/>
          <w:szCs w:val="28"/>
          <w:lang w:eastAsia="ru-RU"/>
        </w:rPr>
      </w:pPr>
      <w:r w:rsidRPr="005235CE">
        <w:rPr>
          <w:rFonts w:ascii="Cambria Math" w:hAnsi="Cambria Math"/>
          <w:sz w:val="28"/>
          <w:szCs w:val="28"/>
        </w:rPr>
        <w:lastRenderedPageBreak/>
        <w:t>Вам понадобится коктейльная трубочка и стакан с чистой водой. Один конец трубочки положить на широкий язык ребёнка, другой – опустить в стакан с водой.  Широкий кончик языка упирается в нижние зубы. Дуть через трубочку. Примечание: постарайтесь проконтролировать, чтобы широкий кончик языка находился у нижних зубов, а не был оттянут кзади.</w:t>
      </w:r>
      <w:r w:rsidR="005235CE" w:rsidRPr="005235C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235CE" w:rsidRPr="005235CE">
        <w:rPr>
          <w:rFonts w:ascii="Cambria Math" w:hAnsi="Cambria Math"/>
          <w:noProof/>
          <w:sz w:val="28"/>
          <w:szCs w:val="28"/>
          <w:lang w:eastAsia="ru-RU"/>
        </w:rPr>
        <w:t xml:space="preserve">           </w:t>
      </w:r>
    </w:p>
    <w:p w:rsidR="005235CE" w:rsidRPr="005235CE" w:rsidRDefault="005235CE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noProof/>
          <w:sz w:val="28"/>
          <w:szCs w:val="28"/>
          <w:lang w:eastAsia="ru-RU"/>
        </w:rPr>
        <w:t xml:space="preserve">                          </w:t>
      </w:r>
      <w:r w:rsidRPr="005235CE">
        <w:rPr>
          <w:rFonts w:ascii="Cambria Math" w:hAnsi="Cambria Math"/>
          <w:noProof/>
          <w:sz w:val="28"/>
          <w:szCs w:val="28"/>
          <w:lang w:eastAsia="ru-RU"/>
        </w:rPr>
        <w:drawing>
          <wp:inline distT="0" distB="0" distL="0" distR="0">
            <wp:extent cx="3601046" cy="25431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429" cy="2544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0A34" w:rsidRPr="005235CE" w:rsidRDefault="005235CE" w:rsidP="00000A34">
      <w:pPr>
        <w:spacing w:after="0" w:line="360" w:lineRule="auto"/>
        <w:rPr>
          <w:rFonts w:ascii="Cambria Math" w:hAnsi="Cambria Math"/>
          <w:b/>
          <w:sz w:val="28"/>
          <w:szCs w:val="28"/>
        </w:rPr>
      </w:pPr>
      <w:r w:rsidRPr="005235CE">
        <w:rPr>
          <w:rFonts w:ascii="Cambria Math" w:hAnsi="Cambria Math"/>
          <w:b/>
          <w:sz w:val="28"/>
          <w:szCs w:val="28"/>
        </w:rPr>
        <w:t>11.</w:t>
      </w:r>
      <w:r w:rsidR="00000A34" w:rsidRPr="005235CE">
        <w:rPr>
          <w:rFonts w:ascii="Cambria Math" w:hAnsi="Cambria Math"/>
          <w:b/>
          <w:sz w:val="28"/>
          <w:szCs w:val="28"/>
        </w:rPr>
        <w:t xml:space="preserve"> «Футбол»</w:t>
      </w:r>
    </w:p>
    <w:p w:rsidR="00000A34" w:rsidRPr="005235CE" w:rsidRDefault="00000A34" w:rsidP="00000A34">
      <w:pPr>
        <w:spacing w:after="0" w:line="360" w:lineRule="auto"/>
        <w:rPr>
          <w:rFonts w:ascii="Cambria Math" w:hAnsi="Cambria Math"/>
          <w:sz w:val="28"/>
          <w:szCs w:val="28"/>
        </w:rPr>
      </w:pPr>
      <w:r w:rsidRPr="005235CE">
        <w:rPr>
          <w:rFonts w:ascii="Cambria Math" w:hAnsi="Cambria Math"/>
          <w:sz w:val="28"/>
          <w:szCs w:val="28"/>
        </w:rPr>
        <w:t>Необходимо сделать «ворота» из кубиков (спичечных коробков) и мячик из ваты. Рот приоткрыт, губы в «улыбке». Широкий язык высунут вперёд. Длительно дуть на ватный шарик, пытаясь загнать его в «ворота». Это упражнение способствует развитию правильной воздушной струи при коррекции свистящих звуков.</w:t>
      </w:r>
      <w:r w:rsidR="005235CE" w:rsidRPr="005235C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5235CE" w:rsidRPr="005235CE">
        <w:rPr>
          <w:rFonts w:ascii="Cambria Math" w:hAnsi="Cambria Math"/>
          <w:noProof/>
          <w:sz w:val="28"/>
          <w:szCs w:val="28"/>
          <w:lang w:eastAsia="ru-RU"/>
        </w:rPr>
        <w:t xml:space="preserve">      </w:t>
      </w:r>
    </w:p>
    <w:p w:rsidR="00000A34" w:rsidRPr="00000A34" w:rsidRDefault="005235CE" w:rsidP="00000A34">
      <w:pPr>
        <w:spacing w:after="0" w:line="360" w:lineRule="auto"/>
        <w:rPr>
          <w:rFonts w:ascii="Cambria Math" w:hAnsi="Cambria Math"/>
        </w:rPr>
      </w:pPr>
      <w:r>
        <w:rPr>
          <w:rFonts w:ascii="Cambria Math" w:hAnsi="Cambria Math"/>
        </w:rPr>
        <w:t xml:space="preserve">                      </w:t>
      </w:r>
      <w:r>
        <w:rPr>
          <w:rFonts w:ascii="Cambria Math" w:hAnsi="Cambria Math"/>
          <w:noProof/>
          <w:lang w:eastAsia="ru-RU"/>
        </w:rPr>
        <w:drawing>
          <wp:inline distT="0" distB="0" distL="0" distR="0">
            <wp:extent cx="3780155" cy="2798445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00A34" w:rsidRPr="00000A34" w:rsidSect="008F7C7F">
      <w:pgSz w:w="11906" w:h="16838"/>
      <w:pgMar w:top="1134" w:right="1274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4463"/>
    <w:multiLevelType w:val="multilevel"/>
    <w:tmpl w:val="9C70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F488D"/>
    <w:multiLevelType w:val="multilevel"/>
    <w:tmpl w:val="241E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51868"/>
    <w:multiLevelType w:val="multilevel"/>
    <w:tmpl w:val="20F6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1354C8"/>
    <w:multiLevelType w:val="multilevel"/>
    <w:tmpl w:val="713E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F1D7D"/>
    <w:multiLevelType w:val="multilevel"/>
    <w:tmpl w:val="E75C7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F47CD5"/>
    <w:multiLevelType w:val="hybridMultilevel"/>
    <w:tmpl w:val="7D0CD7E4"/>
    <w:lvl w:ilvl="0" w:tplc="03427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9012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A2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104D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CA0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CED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78E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9C4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CB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FC84A7A"/>
    <w:multiLevelType w:val="multilevel"/>
    <w:tmpl w:val="F56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0D33EA"/>
    <w:multiLevelType w:val="multilevel"/>
    <w:tmpl w:val="8E86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A00627"/>
    <w:multiLevelType w:val="multilevel"/>
    <w:tmpl w:val="6862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DA7728"/>
    <w:multiLevelType w:val="multilevel"/>
    <w:tmpl w:val="349E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947EDC"/>
    <w:multiLevelType w:val="multilevel"/>
    <w:tmpl w:val="4A726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1D5E78"/>
    <w:multiLevelType w:val="multilevel"/>
    <w:tmpl w:val="B4245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6845E1"/>
    <w:multiLevelType w:val="multilevel"/>
    <w:tmpl w:val="0086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097DAE"/>
    <w:multiLevelType w:val="multilevel"/>
    <w:tmpl w:val="9050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4A94E6F"/>
    <w:multiLevelType w:val="multilevel"/>
    <w:tmpl w:val="638A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567BA3"/>
    <w:multiLevelType w:val="multilevel"/>
    <w:tmpl w:val="D01C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4943F4"/>
    <w:multiLevelType w:val="multilevel"/>
    <w:tmpl w:val="52B0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89395D"/>
    <w:multiLevelType w:val="multilevel"/>
    <w:tmpl w:val="D1E84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D066ED"/>
    <w:multiLevelType w:val="multilevel"/>
    <w:tmpl w:val="9CBC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D757CD"/>
    <w:multiLevelType w:val="multilevel"/>
    <w:tmpl w:val="2958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F85ECD"/>
    <w:multiLevelType w:val="multilevel"/>
    <w:tmpl w:val="7326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B23545"/>
    <w:multiLevelType w:val="hybridMultilevel"/>
    <w:tmpl w:val="ABF0A06A"/>
    <w:lvl w:ilvl="0" w:tplc="7CE6EE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8AA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B01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9A71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E6AF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CA26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65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E21E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34D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1"/>
  </w:num>
  <w:num w:numId="2">
    <w:abstractNumId w:val="5"/>
  </w:num>
  <w:num w:numId="3">
    <w:abstractNumId w:val="10"/>
  </w:num>
  <w:num w:numId="4">
    <w:abstractNumId w:val="4"/>
  </w:num>
  <w:num w:numId="5">
    <w:abstractNumId w:val="19"/>
  </w:num>
  <w:num w:numId="6">
    <w:abstractNumId w:val="0"/>
  </w:num>
  <w:num w:numId="7">
    <w:abstractNumId w:val="8"/>
  </w:num>
  <w:num w:numId="8">
    <w:abstractNumId w:val="11"/>
  </w:num>
  <w:num w:numId="9">
    <w:abstractNumId w:val="3"/>
  </w:num>
  <w:num w:numId="10">
    <w:abstractNumId w:val="17"/>
  </w:num>
  <w:num w:numId="11">
    <w:abstractNumId w:val="12"/>
  </w:num>
  <w:num w:numId="12">
    <w:abstractNumId w:val="9"/>
  </w:num>
  <w:num w:numId="13">
    <w:abstractNumId w:val="15"/>
  </w:num>
  <w:num w:numId="14">
    <w:abstractNumId w:val="20"/>
  </w:num>
  <w:num w:numId="15">
    <w:abstractNumId w:val="7"/>
  </w:num>
  <w:num w:numId="16">
    <w:abstractNumId w:val="13"/>
  </w:num>
  <w:num w:numId="17">
    <w:abstractNumId w:val="18"/>
  </w:num>
  <w:num w:numId="18">
    <w:abstractNumId w:val="16"/>
  </w:num>
  <w:num w:numId="19">
    <w:abstractNumId w:val="6"/>
  </w:num>
  <w:num w:numId="20">
    <w:abstractNumId w:val="2"/>
  </w:num>
  <w:num w:numId="21">
    <w:abstractNumId w:val="14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D48"/>
    <w:rsid w:val="00000A34"/>
    <w:rsid w:val="000120F6"/>
    <w:rsid w:val="00171BCE"/>
    <w:rsid w:val="00186FD2"/>
    <w:rsid w:val="002276E2"/>
    <w:rsid w:val="00441549"/>
    <w:rsid w:val="00516905"/>
    <w:rsid w:val="005235CE"/>
    <w:rsid w:val="00792D48"/>
    <w:rsid w:val="008F2478"/>
    <w:rsid w:val="008F7C7F"/>
    <w:rsid w:val="009D31C3"/>
    <w:rsid w:val="00B46F16"/>
    <w:rsid w:val="00B961DF"/>
    <w:rsid w:val="00BA29ED"/>
    <w:rsid w:val="00E651B2"/>
    <w:rsid w:val="00F63686"/>
    <w:rsid w:val="00FE7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F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6F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F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46F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49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62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2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</dc:creator>
  <cp:lastModifiedBy>Максим</cp:lastModifiedBy>
  <cp:revision>2</cp:revision>
  <dcterms:created xsi:type="dcterms:W3CDTF">2020-04-27T14:43:00Z</dcterms:created>
  <dcterms:modified xsi:type="dcterms:W3CDTF">2020-04-27T14:43:00Z</dcterms:modified>
</cp:coreProperties>
</file>